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2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      Name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Address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432" w:hanging="432"/>
        <w:jc w:val="center"/>
      </w:pPr>
    </w:p>
    <w:p>
      <w:pPr>
        <w:pStyle w:val="Body A A A"/>
        <w:jc w:val="center"/>
        <w:rPr>
          <w:rStyle w:val="None A"/>
          <w:u w:val="single"/>
        </w:rPr>
      </w:pPr>
      <w:r>
        <w:rPr>
          <w:rStyle w:val="None A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1696507</wp:posOffset>
            </wp:positionH>
            <wp:positionV relativeFrom="page">
              <wp:posOffset>75489</wp:posOffset>
            </wp:positionV>
            <wp:extent cx="4154466" cy="8198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466" cy="819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 A"/>
          <w:u w:val="single"/>
          <w:rtl w:val="0"/>
          <w:lang w:val="en-US"/>
        </w:rPr>
        <w:t>Service</w:t>
      </w:r>
    </w:p>
    <w:tbl>
      <w:tblPr>
        <w:tblW w:w="963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210"/>
        <w:gridCol w:w="3211"/>
        <w:gridCol w:w="3211"/>
      </w:tblGrid>
      <w:tr>
        <w:tblPrEx>
          <w:shd w:val="clear" w:color="auto" w:fill="ceddeb"/>
        </w:tblPrEx>
        <w:trPr>
          <w:trHeight w:val="29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One off clean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Regular clean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Gardening service</w:t>
            </w:r>
          </w:p>
        </w:tc>
      </w:tr>
      <w:tr>
        <w:tblPrEx>
          <w:shd w:val="clear" w:color="auto" w:fill="ceddeb"/>
        </w:tblPrEx>
        <w:trPr>
          <w:trHeight w:val="29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Moving in clean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Moving out clean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New build clean</w:t>
            </w:r>
          </w:p>
        </w:tc>
      </w:tr>
    </w:tbl>
    <w:p>
      <w:pPr>
        <w:pStyle w:val="Body A A A"/>
        <w:widowControl w:val="0"/>
        <w:ind w:left="432" w:hanging="432"/>
        <w:rPr>
          <w:rStyle w:val="None A"/>
          <w:u w:val="single"/>
        </w:rPr>
      </w:pPr>
    </w:p>
    <w:p>
      <w:pPr>
        <w:pStyle w:val="Body A A A"/>
        <w:jc w:val="center"/>
        <w:rPr>
          <w:rStyle w:val="None A"/>
          <w:u w:val="single"/>
        </w:rPr>
      </w:pPr>
      <w:r>
        <w:rPr>
          <w:rStyle w:val="None A"/>
          <w:u w:val="single"/>
          <w:rtl w:val="0"/>
          <w:lang w:val="en-US"/>
        </w:rPr>
        <w:t>Frequency</w:t>
      </w:r>
    </w:p>
    <w:tbl>
      <w:tblPr>
        <w:tblW w:w="9637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9"/>
        <w:gridCol w:w="2409"/>
        <w:gridCol w:w="2410"/>
        <w:gridCol w:w="2409"/>
      </w:tblGrid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</w:pPr>
            <w:r>
              <w:rPr>
                <w:rtl w:val="0"/>
              </w:rPr>
              <w:t>Daily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rPr>
                <w:lang w:val="nl-NL"/>
              </w:rPr>
            </w:pPr>
            <w:r>
              <w:rPr>
                <w:rStyle w:val="None A"/>
                <w:rtl w:val="0"/>
                <w:lang w:val="nl-NL"/>
              </w:rPr>
              <w:t>Weekly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Fortnightly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Monthly</w:t>
            </w:r>
          </w:p>
        </w:tc>
      </w:tr>
    </w:tbl>
    <w:p>
      <w:pPr>
        <w:pStyle w:val="Body A A A"/>
        <w:widowControl w:val="0"/>
        <w:ind w:left="432" w:hanging="432"/>
        <w:jc w:val="center"/>
        <w:rPr>
          <w:rStyle w:val="None A"/>
          <w:u w:val="single"/>
        </w:rPr>
      </w:pPr>
    </w:p>
    <w:p>
      <w:pPr>
        <w:pStyle w:val="Body A A A"/>
        <w:jc w:val="center"/>
        <w:rPr>
          <w:rStyle w:val="None A"/>
          <w:u w:val="single"/>
        </w:rPr>
      </w:pPr>
      <w:r>
        <w:rPr>
          <w:rStyle w:val="None A"/>
          <w:u w:val="single"/>
          <w:rtl w:val="0"/>
          <w:lang w:val="en-US"/>
        </w:rPr>
        <w:t>Rooms to be included</w:t>
      </w:r>
    </w:p>
    <w:tbl>
      <w:tblPr>
        <w:tblW w:w="963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9"/>
        <w:gridCol w:w="2409"/>
        <w:gridCol w:w="2410"/>
        <w:gridCol w:w="2409"/>
      </w:tblGrid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Dining Rm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Living Rm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Kitchen/Utility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rStyle w:val="None A"/>
                <w:rtl w:val="0"/>
                <w:lang w:val="fr-FR"/>
              </w:rPr>
              <w:t>Hall/Stairs</w:t>
            </w:r>
          </w:p>
        </w:tc>
      </w:tr>
      <w:tr>
        <w:tblPrEx>
          <w:shd w:val="clear" w:color="auto" w:fill="ceddeb"/>
        </w:tblPrEx>
        <w:trPr>
          <w:trHeight w:val="50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Conservatory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Toilet/Bathroom Down stairs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7"/>
              </w:numPr>
              <w:rPr>
                <w:lang w:val="de-DE"/>
              </w:rPr>
            </w:pPr>
            <w:r>
              <w:rPr>
                <w:rStyle w:val="None A"/>
                <w:rtl w:val="0"/>
                <w:lang w:val="de-DE"/>
              </w:rPr>
              <w:t>Master Bed Rm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8"/>
              </w:numPr>
              <w:rPr>
                <w:lang w:val="de-DE"/>
              </w:rPr>
            </w:pPr>
            <w:r>
              <w:rPr>
                <w:rStyle w:val="None A"/>
                <w:rtl w:val="0"/>
                <w:lang w:val="de-DE"/>
              </w:rPr>
              <w:t>Bed Rm 2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9"/>
              </w:numPr>
              <w:rPr>
                <w:lang w:val="de-DE"/>
              </w:rPr>
            </w:pPr>
            <w:r>
              <w:rPr>
                <w:rStyle w:val="None A"/>
                <w:rtl w:val="0"/>
                <w:lang w:val="de-DE"/>
              </w:rPr>
              <w:t>Bed Rm 3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0"/>
              </w:numPr>
              <w:rPr>
                <w:lang w:val="de-DE"/>
              </w:rPr>
            </w:pPr>
            <w:r>
              <w:rPr>
                <w:rStyle w:val="None A"/>
                <w:rtl w:val="0"/>
                <w:lang w:val="de-DE"/>
              </w:rPr>
              <w:t>Bed Rm 4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1"/>
              </w:numPr>
              <w:rPr>
                <w:lang w:val="de-DE"/>
              </w:rPr>
            </w:pPr>
            <w:r>
              <w:rPr>
                <w:rStyle w:val="None A"/>
                <w:rtl w:val="0"/>
                <w:lang w:val="de-DE"/>
              </w:rPr>
              <w:t>Bed Rm 5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rStyle w:val="None A"/>
                <w:rtl w:val="0"/>
                <w:lang w:val="de-DE"/>
              </w:rPr>
              <w:t>Bed Rm 5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3"/>
              </w:numPr>
              <w:rPr>
                <w:lang w:val="de-DE"/>
              </w:rPr>
            </w:pPr>
            <w:r>
              <w:rPr>
                <w:rStyle w:val="None A"/>
                <w:rtl w:val="0"/>
                <w:lang w:val="de-DE"/>
              </w:rPr>
              <w:t>Bed Rm 6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Bathroom/En-suite 1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Bathroom/En-suite 2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Bathroom/En-suite 3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Bathroom/En-suite 4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Study/Office</w:t>
            </w:r>
            <w:r>
              <w:rPr>
                <w:rtl w:val="0"/>
              </w:rPr>
              <w:t xml:space="preserve"> 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 A"/>
        <w:widowControl w:val="0"/>
        <w:ind w:left="432" w:hanging="432"/>
        <w:rPr>
          <w:rStyle w:val="None A"/>
          <w:u w:val="single"/>
        </w:rPr>
      </w:pPr>
    </w:p>
    <w:p>
      <w:pPr>
        <w:pStyle w:val="Body A A A"/>
        <w:jc w:val="center"/>
        <w:rPr>
          <w:rStyle w:val="None A"/>
          <w:u w:val="single"/>
        </w:rPr>
      </w:pPr>
      <w:r>
        <w:rPr>
          <w:rStyle w:val="None A"/>
          <w:u w:val="single"/>
          <w:rtl w:val="0"/>
          <w:lang w:val="en-US"/>
        </w:rPr>
        <w:t>Additional Services</w:t>
      </w:r>
    </w:p>
    <w:tbl>
      <w:tblPr>
        <w:tblW w:w="963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9"/>
        <w:gridCol w:w="2409"/>
        <w:gridCol w:w="2410"/>
        <w:gridCol w:w="2409"/>
      </w:tblGrid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Ironing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Laundry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Clean Sheeting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Flowers</w:t>
            </w:r>
          </w:p>
        </w:tc>
      </w:tr>
      <w:tr>
        <w:tblPrEx>
          <w:shd w:val="clear" w:color="auto" w:fill="ceddeb"/>
        </w:tblPrEx>
        <w:trPr>
          <w:trHeight w:val="50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3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Home Scenting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Window Cleaning (inside)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Window Cleaning (outside)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Oven Cleaning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7"/>
              </w:numPr>
              <w:rPr>
                <w:lang w:val="en-US"/>
              </w:rPr>
            </w:pPr>
            <w:r>
              <w:rPr>
                <w:rStyle w:val="Hyperlink.0"/>
                <w:rtl w:val="0"/>
                <w:lang w:val="en-US"/>
              </w:rPr>
              <w:t>Gardening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 A"/>
        <w:widowControl w:val="0"/>
        <w:ind w:left="432" w:hanging="432"/>
        <w:rPr>
          <w:rStyle w:val="None A"/>
          <w:u w:val="single"/>
        </w:rPr>
      </w:pPr>
    </w:p>
    <w:tbl>
      <w:tblPr>
        <w:tblW w:w="963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7"/>
      </w:tblGrid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963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Notes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6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6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 A"/>
        <w:widowControl w:val="0"/>
        <w:ind w:left="432" w:hanging="432"/>
        <w:rPr>
          <w:rStyle w:val="None A"/>
          <w:u w:val="single"/>
        </w:rPr>
      </w:pPr>
    </w:p>
    <w:p>
      <w:pPr>
        <w:pStyle w:val="Body A A A"/>
        <w:widowControl w:val="0"/>
        <w:ind w:left="324" w:hanging="324"/>
        <w:rPr>
          <w:rStyle w:val="None A"/>
          <w:u w:val="single"/>
        </w:rPr>
      </w:pPr>
    </w:p>
    <w:p>
      <w:pPr>
        <w:pStyle w:val="Body A A A"/>
        <w:widowControl w:val="0"/>
        <w:ind w:left="216" w:hanging="216"/>
        <w:rPr>
          <w:rStyle w:val="None A"/>
          <w:u w:val="single"/>
        </w:rPr>
      </w:pPr>
    </w:p>
    <w:tbl>
      <w:tblPr>
        <w:tblW w:w="963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212"/>
        <w:gridCol w:w="3213"/>
        <w:gridCol w:w="3212"/>
      </w:tblGrid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3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Tel: 07748846676</w:t>
            </w:r>
          </w:p>
        </w:tc>
        <w:tc>
          <w:tcPr>
            <w:tcW w:type="dxa" w:w="3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"http://www.cleaningladiess.com"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www.cleaningladiess.com</w:t>
            </w:r>
            <w:r>
              <w:rPr/>
              <w:fldChar w:fldCharType="end" w:fldLock="0"/>
            </w:r>
          </w:p>
        </w:tc>
        <w:tc>
          <w:tcPr>
            <w:tcW w:type="dxa" w:w="3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"mailto:contact@cleaningladiess.com"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contact@cleaningladiess.com</w:t>
            </w:r>
            <w:r>
              <w:rPr/>
              <w:fldChar w:fldCharType="end" w:fldLock="0"/>
            </w:r>
          </w:p>
        </w:tc>
      </w:tr>
    </w:tbl>
    <w:p>
      <w:pPr>
        <w:pStyle w:val="Body A A A"/>
        <w:widowControl w:val="0"/>
        <w:ind w:left="432" w:hanging="432"/>
        <w:rPr>
          <w:rStyle w:val="None A"/>
          <w:u w:val="single"/>
        </w:rPr>
      </w:pPr>
    </w:p>
    <w:p>
      <w:pPr>
        <w:pStyle w:val="Body A A A"/>
        <w:widowControl w:val="0"/>
        <w:ind w:left="324" w:hanging="324"/>
        <w:rPr>
          <w:rStyle w:val="None A"/>
          <w:u w:val="single"/>
        </w:rPr>
      </w:pPr>
    </w:p>
    <w:p>
      <w:pPr>
        <w:pStyle w:val="Body A A A"/>
      </w:pPr>
      <w:r>
        <w:rPr>
          <w:rStyle w:val="None A"/>
          <w:u w:val="none"/>
          <w:rtl w:val="0"/>
          <w:lang w:val="en-US"/>
        </w:rPr>
        <w:t xml:space="preserve"> Facebook                                        Twitter                                 Google+                           Pinterest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A A A">
    <w:name w:val="Body A A A"/>
    <w:next w:val="Body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 A">
    <w:name w:val="None A"/>
  </w:style>
  <w:style w:type="character" w:styleId="Hyperlink.0">
    <w:name w:val="Hyperlink.0"/>
    <w:basedOn w:val="None A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